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48"/>
          <w:szCs w:val="48"/>
          <w:rtl w:val="0"/>
        </w:rPr>
        <w:t xml:space="preserve">Lightbox 攝影圖書室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48"/>
          <w:szCs w:val="48"/>
          <w:rtl w:val="0"/>
        </w:rPr>
        <w:t xml:space="preserve">誠徵圖書資訊管理人員</w:t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#Lightbox 是什麼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Lightbox 是一個面向公眾、為所有人開放、非營利的攝影專門圖書室，致力於匯集、整理、保存及共享台灣的攝影文化。我們正在尋找一位對攝影、藝術文化、專門圖書館運作有興趣的工作夥伴，和我們一起為台灣的攝影社群做出貢獻，實踐文化自主、知識平權、資源共享的理念。有關「Lightbox攝影圖書室」的更多資訊，可參考Lightbo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官網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粉專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懶人包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#你的職稱</w:t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圖書資訊管理</w:t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#希望你具備的能力與特質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具有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圖書館學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與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資訊科學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背景（圖書資訊學系畢業者佳）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對圖書館實務、非營利組織、資料分析有興趣，並願意學習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如果會一點 html、css、Javascript 就更好了（加分） </w:t>
      </w:r>
      <w:commentRangeStart w:id="0"/>
      <w:commentRangeStart w:id="1"/>
      <w:commentRangeStart w:id="2"/>
      <w:commentRangeStart w:id="3"/>
      <w:r w:rsidDel="00000000" w:rsidR="00000000" w:rsidRPr="00000000">
        <w:rPr>
          <w:rtl w:val="0"/>
        </w:rPr>
        <w:t xml:space="preserve"> 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對攝影藝術有興趣、認同 Lightbox 的理念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能主動觀察組織的問題，並與夥伴討論解決方案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細心、做事有條理、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願意嘗試與學習新的事物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善於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與人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溝通、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團隊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合作</w:t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#你負責的工作項目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圖書管理業務：</w:t>
        <w:br w:type="textWrapping"/>
        <w:t xml:space="preserve">館藏管理 - 編目、上架、整架、募書/採購、盤點（帶領兼職/實習/志工一起執行）</w:t>
        <w:br w:type="textWrapping"/>
        <w:t xml:space="preserve">館藏發展 - 館藏發展討論、定期做館藏評鑑與建議、持續觀察並提高好用性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館藏活化：與夥伴一同企劃書展、接洽合作書展、討論其他活化方式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讀者服務：引導讀者使用各種資源與服務、解答讀者問題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網站與資訊管理：與UI/UX設計師及工程師溝通合作，定期更新官網、共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建資料庫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設備管理：圖書室與活動設備管理、講座直播執行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（提供教育訓練課程）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#Lightbox全職夥伴們的權責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組織重大事項的討論與決策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帶領志工、實習生一起完成業務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獎補助申請：分工撰寫企劃書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活動支援：講座、學校參訪、書展、市集或其它活動時的支援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空間維護：硬體維護、空間保養清潔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其他事項：共同分擔組織的日常行政雜務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#工作型態與薪資福利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薪資福利：</w:t>
        <w:br w:type="textWrapping"/>
        <w:t xml:space="preserve">起薪：30,000 元（每月實領）</w:t>
      </w:r>
      <w:r w:rsidDel="00000000" w:rsidR="00000000" w:rsidRPr="00000000">
        <w:rPr>
          <w:highlight w:val="cyan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獎金：你的生日 (3,600元)、Lightbox生日(7,500元 / 5月)、世界攝影日(7,500元 / 8月)、年終獎金一個月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津貼：除了公司給付額，Lightbox將額外幫你付勞健保自付額，不會從薪資裡扣。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加班費、特休規定：依照勞基法（加班費也可換成補休）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工時：</w:t>
        <w:br w:type="textWrapping"/>
        <w:t xml:space="preserve">上班時間｜週二～週六 11:00-20:00（中間休息1小時）</w:t>
        <w:br w:type="textWrapping"/>
        <w:t xml:space="preserve">一般假期｜特休、病假、事假皆按照勞基法規定</w:t>
        <w:br w:type="textWrapping"/>
        <w:tab/>
        <w:t xml:space="preserve">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女性生理假每月 8 小時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活動加班｜可能配合活動加班，加班工時按勞基法計算加班費或換成補休</w:t>
        <w:br w:type="textWrapping"/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其他好處：</w:t>
        <w:br w:type="textWrapping"/>
        <w:t xml:space="preserve">友善、平等、開放的工作環境</w:t>
        <w:br w:type="textWrapping"/>
        <w:t xml:space="preserve">第一手的當代攝影相關資訊 </w:t>
        <w:br w:type="textWrapping"/>
        <w:t xml:space="preserve">近距離與國內外的攝影人/藝文人交流</w:t>
      </w:r>
    </w:p>
    <w:p w:rsidR="00000000" w:rsidDel="00000000" w:rsidP="00000000" w:rsidRDefault="00000000" w:rsidRPr="00000000" w14:paraId="00000024">
      <w:pPr>
        <w:pageBreakBefore w:val="0"/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#我們還想說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Lightbox 是一個友善、平等、互助的工作團隊，我們希望能找到願意與 Lightbox 一起學習、成長的工作夥伴，不只為了完成交辦事項而已。團隊中的每一個人，都可以隨時提出自己的想法、在工作中遭遇的問題、內外部協助的需求，或是對 Lightbox 未來的想像等等。期待有熱情和理想的你加入我們，一起讓 Lightbox 變得更好，為台灣的攝影社群與藝術文化做出更多貢獻。歡迎你來喔～～～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rtl w:val="0"/>
        </w:rPr>
        <w:t xml:space="preserve">#應徵方式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50505"/>
          <w:sz w:val="23"/>
          <w:szCs w:val="23"/>
          <w:highlight w:val="white"/>
          <w:rtl w:val="0"/>
        </w:rPr>
        <w:t xml:space="preserve">• 請在 9/15 前將你覺得能協助我們更了解你的資料寄送至 </w:t>
      </w:r>
      <w:hyperlink r:id="rId10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info@lightboxlib.org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50505"/>
          <w:sz w:val="23"/>
          <w:szCs w:val="23"/>
          <w:highlight w:val="white"/>
          <w:rtl w:val="0"/>
        </w:rPr>
        <w:t xml:space="preserve">  標題請統一為： [圖資管理應徵] OOO （你的名字）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50505"/>
          <w:sz w:val="23"/>
          <w:szCs w:val="23"/>
          <w:highlight w:val="white"/>
          <w:rtl w:val="0"/>
        </w:rPr>
        <w:t xml:space="preserve">• 歡迎在履歷中，附上你曾修過的課程列表、成績單、作品集等，幫助我們更了解你！　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050505"/>
          <w:sz w:val="23"/>
          <w:szCs w:val="23"/>
          <w:highlight w:val="white"/>
          <w:rtl w:val="0"/>
        </w:rPr>
        <w:t xml:space="preserve">• 我們將優先處理先收到的履歷，徵到為止，請大家把握時間！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an-Yi Wei" w:id="0" w:date="2021-05-13T10:15:38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是否必要</w:t>
      </w:r>
    </w:p>
  </w:comment>
  <w:comment w:author="Jia-ying Hu" w:id="1" w:date="2021-05-13T10:26:03Z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我們有Hahow的課可以學習！</w:t>
      </w:r>
    </w:p>
  </w:comment>
  <w:comment w:author="Lan-Yi Wei" w:id="2" w:date="2021-05-13T10:34:11Z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官網裡面有些code是用這些寫的，所以要管理官網的人一定要會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尤其是html跟css</w:t>
      </w:r>
    </w:p>
  </w:comment>
  <w:comment w:author="Lan-Yi Wei" w:id="3" w:date="2021-05-13T10:42:56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圖資系會有相關選修課（資訊結構與網站設計），但不是必修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mailto:info@lightboxlib.org" TargetMode="External"/><Relationship Id="rId9" Type="http://schemas.openxmlformats.org/officeDocument/2006/relationships/hyperlink" Target="https://www.lightboxlib.org/annual-repor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lightboxlib.org" TargetMode="External"/><Relationship Id="rId8" Type="http://schemas.openxmlformats.org/officeDocument/2006/relationships/hyperlink" Target="https://www.facebook.com/lightboxli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